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24FE" w:rsidRPr="006F1637" w:rsidRDefault="008F0EE0">
      <w:pPr>
        <w:rPr>
          <w:rFonts w:ascii="Arial" w:hAnsi="Arial" w:cs="Arial"/>
          <w:b/>
          <w:sz w:val="28"/>
        </w:rPr>
      </w:pPr>
      <w:r w:rsidRPr="006F1637">
        <w:rPr>
          <w:rFonts w:ascii="Arial" w:hAnsi="Arial" w:cs="Arial"/>
          <w:b/>
          <w:sz w:val="28"/>
        </w:rPr>
        <w:t>D</w:t>
      </w:r>
      <w:r w:rsidR="007F6347" w:rsidRPr="006F1637">
        <w:rPr>
          <w:rFonts w:ascii="Arial" w:hAnsi="Arial" w:cs="Arial"/>
          <w:b/>
          <w:sz w:val="28"/>
        </w:rPr>
        <w:t>esign Models</w:t>
      </w:r>
    </w:p>
    <w:p w:rsidR="00A2450E" w:rsidRPr="00F30916" w:rsidRDefault="008D24FE">
      <w:pPr>
        <w:rPr>
          <w:rFonts w:ascii="Arial" w:hAnsi="Arial" w:cs="Arial"/>
        </w:rPr>
      </w:pPr>
      <w:r w:rsidRPr="00F30916">
        <w:rPr>
          <w:rFonts w:ascii="Arial" w:hAnsi="Arial" w:cs="Arial"/>
          <w:b/>
        </w:rPr>
        <w:t>Learning Objective</w:t>
      </w:r>
      <w:r w:rsidR="00BB306B" w:rsidRPr="00F30916">
        <w:rPr>
          <w:rFonts w:ascii="Arial" w:hAnsi="Arial" w:cs="Arial"/>
          <w:b/>
        </w:rPr>
        <w:br/>
      </w:r>
      <w:r w:rsidR="00BB306B" w:rsidRPr="00F30916">
        <w:rPr>
          <w:rFonts w:ascii="Arial" w:hAnsi="Arial" w:cs="Arial"/>
        </w:rPr>
        <w:t>Choose appropriate learning theories and design models for the course.</w:t>
      </w:r>
    </w:p>
    <w:p w:rsidR="008D24FE" w:rsidRPr="00F30916" w:rsidRDefault="008D24FE" w:rsidP="008D24FE">
      <w:pPr>
        <w:pStyle w:val="NormalWeb"/>
        <w:rPr>
          <w:rFonts w:ascii="Arial" w:hAnsi="Arial" w:cs="Arial"/>
          <w:sz w:val="22"/>
          <w:szCs w:val="22"/>
        </w:rPr>
      </w:pPr>
      <w:r w:rsidRPr="00F30916">
        <w:rPr>
          <w:rFonts w:ascii="Arial" w:hAnsi="Arial" w:cs="Arial"/>
          <w:noProof/>
          <w:sz w:val="22"/>
          <w:szCs w:val="22"/>
        </w:rPr>
        <w:drawing>
          <wp:inline distT="0" distB="0" distL="0" distR="0" wp14:anchorId="7A162D65" wp14:editId="3FD861E5">
            <wp:extent cx="2052320" cy="121920"/>
            <wp:effectExtent l="0" t="0" r="5080" b="0"/>
            <wp:docPr id="1" name="Picture 1" descr="instructional de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structional design"/>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52320" cy="121920"/>
                    </a:xfrm>
                    <a:prstGeom prst="rect">
                      <a:avLst/>
                    </a:prstGeom>
                    <a:noFill/>
                    <a:ln>
                      <a:noFill/>
                    </a:ln>
                  </pic:spPr>
                </pic:pic>
              </a:graphicData>
            </a:graphic>
          </wp:inline>
        </w:drawing>
      </w:r>
      <w:r w:rsidRPr="00F30916">
        <w:rPr>
          <w:rStyle w:val="HTMLTypewriter"/>
          <w:rFonts w:ascii="Arial" w:hAnsi="Arial" w:cs="Arial"/>
          <w:sz w:val="22"/>
          <w:szCs w:val="22"/>
        </w:rPr>
        <w:t>(n): The process by which instruction is improved through the analysis of learning needs and systematic development of learning materials. Instructional designers often use technology and multimedia as tools to enhance instruction.</w:t>
      </w:r>
    </w:p>
    <w:p w:rsidR="00015ADB" w:rsidRPr="00F30916" w:rsidRDefault="00A1255A">
      <w:pPr>
        <w:rPr>
          <w:rFonts w:ascii="Arial" w:hAnsi="Arial" w:cs="Arial"/>
        </w:rPr>
      </w:pPr>
      <w:r w:rsidRPr="00F30916">
        <w:rPr>
          <w:rFonts w:ascii="Arial" w:hAnsi="Arial" w:cs="Arial"/>
          <w:b/>
        </w:rPr>
        <w:t>Understanding by Design</w:t>
      </w:r>
      <w:r w:rsidRPr="00F30916">
        <w:rPr>
          <w:rFonts w:ascii="Arial" w:hAnsi="Arial" w:cs="Arial"/>
        </w:rPr>
        <w:t xml:space="preserve"> (</w:t>
      </w:r>
      <w:proofErr w:type="spellStart"/>
      <w:r w:rsidR="007563EA" w:rsidRPr="00F30916">
        <w:rPr>
          <w:rFonts w:ascii="Arial" w:hAnsi="Arial" w:cs="Arial"/>
        </w:rPr>
        <w:t>UbD</w:t>
      </w:r>
      <w:proofErr w:type="spellEnd"/>
      <w:r w:rsidRPr="00F30916">
        <w:rPr>
          <w:rFonts w:ascii="Arial" w:hAnsi="Arial" w:cs="Arial"/>
        </w:rPr>
        <w:t>)</w:t>
      </w:r>
      <w:r w:rsidR="008F0BBF" w:rsidRPr="00F30916">
        <w:rPr>
          <w:rFonts w:ascii="Arial" w:hAnsi="Arial" w:cs="Arial"/>
        </w:rPr>
        <w:t xml:space="preserve"> was created by Wiggins and </w:t>
      </w:r>
      <w:proofErr w:type="spellStart"/>
      <w:r w:rsidR="008F0BBF" w:rsidRPr="00F30916">
        <w:rPr>
          <w:rFonts w:ascii="Arial" w:hAnsi="Arial" w:cs="Arial"/>
        </w:rPr>
        <w:t>M</w:t>
      </w:r>
      <w:r w:rsidR="008F0EE0" w:rsidRPr="00F30916">
        <w:rPr>
          <w:rFonts w:ascii="Arial" w:hAnsi="Arial" w:cs="Arial"/>
        </w:rPr>
        <w:t>cTighe</w:t>
      </w:r>
      <w:proofErr w:type="spellEnd"/>
      <w:r w:rsidR="008F0EE0" w:rsidRPr="00F30916">
        <w:rPr>
          <w:rFonts w:ascii="Arial" w:hAnsi="Arial" w:cs="Arial"/>
        </w:rPr>
        <w:t xml:space="preserve"> </w:t>
      </w:r>
      <w:r w:rsidR="0068494D" w:rsidRPr="00F30916">
        <w:rPr>
          <w:rFonts w:ascii="Arial" w:hAnsi="Arial" w:cs="Arial"/>
        </w:rPr>
        <w:t xml:space="preserve">and </w:t>
      </w:r>
      <w:r w:rsidR="008F0EE0" w:rsidRPr="00F30916">
        <w:rPr>
          <w:rFonts w:ascii="Arial" w:hAnsi="Arial" w:cs="Arial"/>
        </w:rPr>
        <w:t xml:space="preserve">suggests that learning experiences </w:t>
      </w:r>
      <w:r w:rsidR="00EA4C7A" w:rsidRPr="00F30916">
        <w:rPr>
          <w:rFonts w:ascii="Arial" w:hAnsi="Arial" w:cs="Arial"/>
        </w:rPr>
        <w:t xml:space="preserve">should be planned with the final assessment in mind. </w:t>
      </w:r>
    </w:p>
    <w:p w:rsidR="00EA4C7A" w:rsidRPr="00F30916" w:rsidRDefault="00EA4C7A">
      <w:pPr>
        <w:rPr>
          <w:rFonts w:ascii="Arial" w:hAnsi="Arial" w:cs="Arial"/>
        </w:rPr>
      </w:pPr>
      <w:r w:rsidRPr="00F30916">
        <w:rPr>
          <w:rFonts w:ascii="Arial" w:hAnsi="Arial" w:cs="Arial"/>
        </w:rPr>
        <w:t>There are three stages to backward design</w:t>
      </w:r>
    </w:p>
    <w:p w:rsidR="00EA4C7A" w:rsidRPr="00F30916" w:rsidRDefault="00EA4C7A" w:rsidP="00EA4C7A">
      <w:pPr>
        <w:pStyle w:val="ListParagraph"/>
        <w:numPr>
          <w:ilvl w:val="0"/>
          <w:numId w:val="1"/>
        </w:numPr>
        <w:rPr>
          <w:rFonts w:ascii="Arial" w:hAnsi="Arial" w:cs="Arial"/>
        </w:rPr>
      </w:pPr>
      <w:r w:rsidRPr="00F30916">
        <w:rPr>
          <w:rFonts w:ascii="Arial" w:hAnsi="Arial" w:cs="Arial"/>
        </w:rPr>
        <w:t>Identify Desired Results</w:t>
      </w:r>
    </w:p>
    <w:p w:rsidR="00EA4C7A" w:rsidRPr="00F30916" w:rsidRDefault="00EA4C7A" w:rsidP="00EA4C7A">
      <w:pPr>
        <w:pStyle w:val="ListParagraph"/>
        <w:numPr>
          <w:ilvl w:val="0"/>
          <w:numId w:val="1"/>
        </w:numPr>
        <w:rPr>
          <w:rFonts w:ascii="Arial" w:hAnsi="Arial" w:cs="Arial"/>
        </w:rPr>
      </w:pPr>
      <w:r w:rsidRPr="00F30916">
        <w:rPr>
          <w:rFonts w:ascii="Arial" w:hAnsi="Arial" w:cs="Arial"/>
        </w:rPr>
        <w:t>Determine Acceptable Evidence of Learning</w:t>
      </w:r>
    </w:p>
    <w:p w:rsidR="003F32CF" w:rsidRPr="00F30916" w:rsidRDefault="00EA4C7A" w:rsidP="003F32CF">
      <w:pPr>
        <w:pStyle w:val="ListParagraph"/>
        <w:numPr>
          <w:ilvl w:val="0"/>
          <w:numId w:val="1"/>
        </w:numPr>
        <w:rPr>
          <w:rFonts w:ascii="Arial" w:hAnsi="Arial" w:cs="Arial"/>
        </w:rPr>
      </w:pPr>
      <w:r w:rsidRPr="00F30916">
        <w:rPr>
          <w:rFonts w:ascii="Arial" w:hAnsi="Arial" w:cs="Arial"/>
        </w:rPr>
        <w:t>Design Learning Experiences and Instruction</w:t>
      </w:r>
    </w:p>
    <w:p w:rsidR="004D75CF" w:rsidRPr="00F30916" w:rsidRDefault="003F32CF">
      <w:pPr>
        <w:rPr>
          <w:rFonts w:ascii="Arial" w:hAnsi="Arial" w:cs="Arial"/>
        </w:rPr>
      </w:pPr>
      <w:r w:rsidRPr="00F30916">
        <w:rPr>
          <w:rFonts w:ascii="Arial" w:hAnsi="Arial" w:cs="Arial"/>
        </w:rPr>
        <w:t xml:space="preserve">An important consideration when using </w:t>
      </w:r>
      <w:proofErr w:type="spellStart"/>
      <w:r w:rsidRPr="00F30916">
        <w:rPr>
          <w:rFonts w:ascii="Arial" w:hAnsi="Arial" w:cs="Arial"/>
        </w:rPr>
        <w:t>UbD</w:t>
      </w:r>
      <w:proofErr w:type="spellEnd"/>
      <w:r w:rsidRPr="00F30916">
        <w:rPr>
          <w:rFonts w:ascii="Arial" w:hAnsi="Arial" w:cs="Arial"/>
        </w:rPr>
        <w:t xml:space="preserve"> is to refrain from “teaching to test”.</w:t>
      </w:r>
      <w:r w:rsidR="0068494D" w:rsidRPr="00F30916">
        <w:rPr>
          <w:rFonts w:ascii="Arial" w:hAnsi="Arial" w:cs="Arial"/>
        </w:rPr>
        <w:br/>
      </w:r>
      <w:r w:rsidR="007563EA" w:rsidRPr="00F30916">
        <w:rPr>
          <w:rFonts w:ascii="Arial" w:hAnsi="Arial" w:cs="Arial"/>
        </w:rPr>
        <w:br/>
      </w:r>
      <w:r w:rsidR="001639A7" w:rsidRPr="001639A7">
        <w:rPr>
          <w:rFonts w:ascii="Arial" w:hAnsi="Arial" w:cs="Arial"/>
        </w:rPr>
        <w:t>The</w:t>
      </w:r>
      <w:r w:rsidR="001639A7">
        <w:rPr>
          <w:rFonts w:ascii="Arial" w:hAnsi="Arial" w:cs="Arial"/>
          <w:b/>
        </w:rPr>
        <w:t xml:space="preserve"> </w:t>
      </w:r>
      <w:r w:rsidR="007563EA" w:rsidRPr="001639A7">
        <w:rPr>
          <w:rFonts w:ascii="Arial" w:hAnsi="Arial" w:cs="Arial"/>
          <w:b/>
        </w:rPr>
        <w:t>A</w:t>
      </w:r>
      <w:r w:rsidR="00015ADB" w:rsidRPr="001639A7">
        <w:rPr>
          <w:rFonts w:ascii="Arial" w:hAnsi="Arial" w:cs="Arial"/>
          <w:b/>
        </w:rPr>
        <w:t>DDIE</w:t>
      </w:r>
      <w:r w:rsidR="00546017" w:rsidRPr="001639A7">
        <w:rPr>
          <w:rFonts w:ascii="Arial" w:hAnsi="Arial" w:cs="Arial"/>
        </w:rPr>
        <w:t xml:space="preserve"> </w:t>
      </w:r>
      <w:r w:rsidR="001639A7" w:rsidRPr="001639A7">
        <w:rPr>
          <w:rFonts w:ascii="Arial" w:hAnsi="Arial" w:cs="Arial"/>
        </w:rPr>
        <w:t xml:space="preserve">first appeared in 1975. It was created by the Center for Educational Technology at Florida State University for the U.S. Armed Forces (Branson, </w:t>
      </w:r>
      <w:proofErr w:type="spellStart"/>
      <w:r w:rsidR="001639A7" w:rsidRPr="001639A7">
        <w:rPr>
          <w:rFonts w:ascii="Arial" w:hAnsi="Arial" w:cs="Arial"/>
        </w:rPr>
        <w:t>Ray</w:t>
      </w:r>
      <w:r w:rsidR="001639A7">
        <w:rPr>
          <w:rFonts w:ascii="Arial" w:hAnsi="Arial" w:cs="Arial"/>
        </w:rPr>
        <w:t>ner</w:t>
      </w:r>
      <w:proofErr w:type="spellEnd"/>
      <w:r w:rsidR="001639A7">
        <w:rPr>
          <w:rFonts w:ascii="Arial" w:hAnsi="Arial" w:cs="Arial"/>
        </w:rPr>
        <w:t xml:space="preserve">, Cox, Furman, King, Hannum, </w:t>
      </w:r>
      <w:r w:rsidR="001639A7" w:rsidRPr="001639A7">
        <w:rPr>
          <w:rFonts w:ascii="Arial" w:hAnsi="Arial" w:cs="Arial"/>
        </w:rPr>
        <w:t>1975; Watson, 1981).</w:t>
      </w:r>
      <w:r w:rsidR="001639A7" w:rsidRPr="001639A7">
        <w:rPr>
          <w:rFonts w:ascii="Arial" w:hAnsi="Arial" w:cs="Arial"/>
        </w:rPr>
        <w:t xml:space="preserve"> </w:t>
      </w:r>
      <w:r w:rsidR="001639A7">
        <w:t xml:space="preserve">The </w:t>
      </w:r>
      <w:r w:rsidR="001639A7">
        <w:rPr>
          <w:rFonts w:ascii="Arial" w:hAnsi="Arial" w:cs="Arial"/>
        </w:rPr>
        <w:t>m</w:t>
      </w:r>
      <w:r w:rsidR="00546017" w:rsidRPr="00F30916">
        <w:rPr>
          <w:rFonts w:ascii="Arial" w:hAnsi="Arial" w:cs="Arial"/>
        </w:rPr>
        <w:t xml:space="preserve">odel consists of the following 5 steps: </w:t>
      </w:r>
      <w:r w:rsidR="00015ADB" w:rsidRPr="00F30916">
        <w:rPr>
          <w:rFonts w:ascii="Arial" w:hAnsi="Arial" w:cs="Arial"/>
        </w:rPr>
        <w:t>Analysis, Design, Developmen</w:t>
      </w:r>
      <w:r w:rsidR="00546017" w:rsidRPr="00F30916">
        <w:rPr>
          <w:rFonts w:ascii="Arial" w:hAnsi="Arial" w:cs="Arial"/>
        </w:rPr>
        <w:t xml:space="preserve">t, Implementation, and Evaluation and has been a standard model for the development </w:t>
      </w:r>
      <w:r w:rsidR="00A1255A" w:rsidRPr="00F30916">
        <w:rPr>
          <w:rFonts w:ascii="Arial" w:hAnsi="Arial" w:cs="Arial"/>
        </w:rPr>
        <w:t>of multimedia</w:t>
      </w:r>
      <w:r w:rsidR="00546017" w:rsidRPr="00F30916">
        <w:rPr>
          <w:rFonts w:ascii="Arial" w:hAnsi="Arial" w:cs="Arial"/>
        </w:rPr>
        <w:t xml:space="preserve"> in learning. </w:t>
      </w:r>
      <w:r w:rsidR="006E5B14" w:rsidRPr="00F30916">
        <w:rPr>
          <w:rFonts w:ascii="Arial" w:hAnsi="Arial" w:cs="Arial"/>
        </w:rPr>
        <w:t xml:space="preserve"> The model has some inherent weakness the </w:t>
      </w:r>
      <w:r w:rsidR="005243F5" w:rsidRPr="00F30916">
        <w:rPr>
          <w:rFonts w:ascii="Arial" w:hAnsi="Arial" w:cs="Arial"/>
        </w:rPr>
        <w:t>biggest of which is that it does not include an iterative feedback loop for the improvement of design.</w:t>
      </w:r>
      <w:r w:rsidR="004D75CF">
        <w:rPr>
          <w:rFonts w:ascii="Arial" w:hAnsi="Arial" w:cs="Arial"/>
        </w:rPr>
        <w:t xml:space="preserve"> Everything you every wanted to know and more about this model can be found at </w:t>
      </w:r>
      <w:hyperlink r:id="rId7" w:history="1">
        <w:r w:rsidR="004D75CF" w:rsidRPr="007F2DCB">
          <w:rPr>
            <w:rStyle w:val="Hyperlink"/>
            <w:rFonts w:ascii="Arial" w:hAnsi="Arial" w:cs="Arial"/>
          </w:rPr>
          <w:t>http://www.nwlink.com/~donclark/history_isd/addie.html</w:t>
        </w:r>
      </w:hyperlink>
    </w:p>
    <w:p w:rsidR="007563EA" w:rsidRPr="00F30916" w:rsidRDefault="004B7CE5">
      <w:pPr>
        <w:rPr>
          <w:rFonts w:ascii="Arial" w:hAnsi="Arial" w:cs="Arial"/>
        </w:rPr>
      </w:pPr>
      <w:r w:rsidRPr="00F30916">
        <w:rPr>
          <w:rFonts w:ascii="Arial" w:hAnsi="Arial" w:cs="Arial"/>
          <w:b/>
          <w:bCs/>
        </w:rPr>
        <w:t xml:space="preserve">The Dick and Carey Systems Approach </w:t>
      </w:r>
      <w:r w:rsidR="006623EB" w:rsidRPr="00F30916">
        <w:rPr>
          <w:rFonts w:ascii="Arial" w:hAnsi="Arial" w:cs="Arial"/>
          <w:b/>
          <w:bCs/>
        </w:rPr>
        <w:t xml:space="preserve">Model </w:t>
      </w:r>
      <w:proofErr w:type="gramStart"/>
      <w:r w:rsidR="006623EB" w:rsidRPr="00F30916">
        <w:rPr>
          <w:rFonts w:ascii="Arial" w:hAnsi="Arial" w:cs="Arial"/>
          <w:bCs/>
        </w:rPr>
        <w:t>was</w:t>
      </w:r>
      <w:proofErr w:type="gramEnd"/>
      <w:r w:rsidR="00ED0E9F" w:rsidRPr="00F30916">
        <w:rPr>
          <w:rFonts w:ascii="Arial" w:hAnsi="Arial" w:cs="Arial"/>
        </w:rPr>
        <w:t xml:space="preserve"> first published in 1978 and is still used today. Perhaps </w:t>
      </w:r>
      <w:r w:rsidR="006623EB" w:rsidRPr="00F30916">
        <w:rPr>
          <w:rFonts w:ascii="Arial" w:hAnsi="Arial" w:cs="Arial"/>
        </w:rPr>
        <w:t>the</w:t>
      </w:r>
      <w:r w:rsidR="00ED0E9F" w:rsidRPr="00F30916">
        <w:rPr>
          <w:rFonts w:ascii="Arial" w:hAnsi="Arial" w:cs="Arial"/>
        </w:rPr>
        <w:t xml:space="preserve"> most important impact </w:t>
      </w:r>
      <w:r w:rsidR="006623EB" w:rsidRPr="00F30916">
        <w:rPr>
          <w:rFonts w:ascii="Arial" w:hAnsi="Arial" w:cs="Arial"/>
        </w:rPr>
        <w:t xml:space="preserve">of this model </w:t>
      </w:r>
      <w:r w:rsidR="00ED0E9F" w:rsidRPr="00F30916">
        <w:rPr>
          <w:rFonts w:ascii="Arial" w:hAnsi="Arial" w:cs="Arial"/>
        </w:rPr>
        <w:t xml:space="preserve">on instructional design is that it </w:t>
      </w:r>
      <w:r w:rsidR="006A36D0" w:rsidRPr="00F30916">
        <w:rPr>
          <w:rFonts w:ascii="Arial" w:hAnsi="Arial" w:cs="Arial"/>
        </w:rPr>
        <w:t xml:space="preserve">considers </w:t>
      </w:r>
      <w:r w:rsidR="00ED0E9F" w:rsidRPr="00F30916">
        <w:rPr>
          <w:rFonts w:ascii="Arial" w:hAnsi="Arial" w:cs="Arial"/>
        </w:rPr>
        <w:t xml:space="preserve">the system around the design and not isolated pieces. </w:t>
      </w:r>
    </w:p>
    <w:p w:rsidR="003F32CF" w:rsidRPr="00F30916" w:rsidRDefault="003F32CF">
      <w:pPr>
        <w:rPr>
          <w:rFonts w:ascii="Arial" w:hAnsi="Arial" w:cs="Arial"/>
          <w:b/>
        </w:rPr>
      </w:pPr>
      <w:r w:rsidRPr="00F30916">
        <w:rPr>
          <w:rFonts w:ascii="Arial" w:hAnsi="Arial" w:cs="Arial"/>
          <w:noProof/>
        </w:rPr>
        <w:drawing>
          <wp:inline distT="0" distB="0" distL="0" distR="0" wp14:anchorId="6B305EBD" wp14:editId="39AF5C9D">
            <wp:extent cx="5943600" cy="2373630"/>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5943600" cy="2373630"/>
                    </a:xfrm>
                    <a:prstGeom prst="rect">
                      <a:avLst/>
                    </a:prstGeom>
                  </pic:spPr>
                </pic:pic>
              </a:graphicData>
            </a:graphic>
          </wp:inline>
        </w:drawing>
      </w:r>
    </w:p>
    <w:p w:rsidR="007563EA" w:rsidRPr="00F30916" w:rsidRDefault="006A36D0">
      <w:pPr>
        <w:rPr>
          <w:rFonts w:ascii="Arial" w:hAnsi="Arial" w:cs="Arial"/>
        </w:rPr>
      </w:pPr>
      <w:r w:rsidRPr="00F30916">
        <w:rPr>
          <w:rFonts w:ascii="Arial" w:hAnsi="Arial" w:cs="Arial"/>
        </w:rPr>
        <w:lastRenderedPageBreak/>
        <w:t xml:space="preserve">Several theorists emphasize the importance of feedback in the process of instructional design. </w:t>
      </w:r>
      <w:r w:rsidR="0052480D" w:rsidRPr="00F30916">
        <w:rPr>
          <w:rFonts w:ascii="Arial" w:hAnsi="Arial" w:cs="Arial"/>
          <w:b/>
        </w:rPr>
        <w:t>Spiral Design/ successive approximation/prototype</w:t>
      </w:r>
      <w:r w:rsidR="0052480D" w:rsidRPr="00F30916">
        <w:rPr>
          <w:rFonts w:ascii="Arial" w:hAnsi="Arial" w:cs="Arial"/>
        </w:rPr>
        <w:t xml:space="preserve"> theory</w:t>
      </w:r>
      <w:r w:rsidR="00BE577A" w:rsidRPr="00F30916">
        <w:rPr>
          <w:rFonts w:ascii="Arial" w:hAnsi="Arial" w:cs="Arial"/>
        </w:rPr>
        <w:t xml:space="preserve"> are</w:t>
      </w:r>
      <w:r w:rsidRPr="00F30916">
        <w:rPr>
          <w:rFonts w:ascii="Arial" w:hAnsi="Arial" w:cs="Arial"/>
        </w:rPr>
        <w:t xml:space="preserve"> all </w:t>
      </w:r>
      <w:r w:rsidR="00BE577A" w:rsidRPr="00F30916">
        <w:rPr>
          <w:rFonts w:ascii="Arial" w:hAnsi="Arial" w:cs="Arial"/>
        </w:rPr>
        <w:t xml:space="preserve">models that </w:t>
      </w:r>
      <w:r w:rsidRPr="00F30916">
        <w:rPr>
          <w:rFonts w:ascii="Arial" w:hAnsi="Arial" w:cs="Arial"/>
        </w:rPr>
        <w:t xml:space="preserve">include feedback as </w:t>
      </w:r>
      <w:r w:rsidR="00BE577A" w:rsidRPr="00F30916">
        <w:rPr>
          <w:rFonts w:ascii="Arial" w:hAnsi="Arial" w:cs="Arial"/>
        </w:rPr>
        <w:t xml:space="preserve">an integral </w:t>
      </w:r>
      <w:r w:rsidRPr="00F30916">
        <w:rPr>
          <w:rFonts w:ascii="Arial" w:hAnsi="Arial" w:cs="Arial"/>
        </w:rPr>
        <w:t>part of the design process. Below is a diagram of Michael Allen’s three-iteration application of successive approximation.</w:t>
      </w:r>
    </w:p>
    <w:p w:rsidR="006A36D0" w:rsidRPr="00F30916" w:rsidRDefault="006A36D0">
      <w:pPr>
        <w:rPr>
          <w:rFonts w:ascii="Arial" w:hAnsi="Arial" w:cs="Arial"/>
        </w:rPr>
      </w:pPr>
    </w:p>
    <w:p w:rsidR="0052480D" w:rsidRPr="00F30916" w:rsidRDefault="00F30916">
      <w:pPr>
        <w:rPr>
          <w:rFonts w:ascii="Arial" w:hAnsi="Arial" w:cs="Arial"/>
        </w:rPr>
      </w:pPr>
      <w:r w:rsidRPr="00F30916">
        <w:rPr>
          <w:rFonts w:ascii="Arial" w:hAnsi="Arial" w:cs="Arial"/>
          <w:noProof/>
        </w:rPr>
        <w:drawing>
          <wp:inline distT="0" distB="0" distL="0" distR="0" wp14:anchorId="1780D8DE" wp14:editId="450C6A5B">
            <wp:extent cx="5943600" cy="212280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ccessive approximation crop.jpg"/>
                    <pic:cNvPicPr/>
                  </pic:nvPicPr>
                  <pic:blipFill>
                    <a:blip r:embed="rId9">
                      <a:extLst>
                        <a:ext uri="{28A0092B-C50C-407E-A947-70E740481C1C}">
                          <a14:useLocalDpi xmlns:a14="http://schemas.microsoft.com/office/drawing/2010/main" val="0"/>
                        </a:ext>
                      </a:extLst>
                    </a:blip>
                    <a:stretch>
                      <a:fillRect/>
                    </a:stretch>
                  </pic:blipFill>
                  <pic:spPr>
                    <a:xfrm>
                      <a:off x="0" y="0"/>
                      <a:ext cx="5943600" cy="2122805"/>
                    </a:xfrm>
                    <a:prstGeom prst="rect">
                      <a:avLst/>
                    </a:prstGeom>
                  </pic:spPr>
                </pic:pic>
              </a:graphicData>
            </a:graphic>
          </wp:inline>
        </w:drawing>
      </w:r>
      <w:r w:rsidRPr="00F30916">
        <w:rPr>
          <w:rFonts w:ascii="Arial" w:hAnsi="Arial" w:cs="Arial"/>
        </w:rPr>
        <w:t xml:space="preserve"> </w:t>
      </w:r>
    </w:p>
    <w:p w:rsidR="008F0EE0" w:rsidRPr="00F30916" w:rsidRDefault="00F30916">
      <w:pPr>
        <w:rPr>
          <w:rFonts w:ascii="Arial" w:hAnsi="Arial" w:cs="Arial"/>
        </w:rPr>
      </w:pPr>
      <w:r w:rsidRPr="00F30916">
        <w:rPr>
          <w:rFonts w:ascii="Arial" w:hAnsi="Arial" w:cs="Arial"/>
        </w:rPr>
        <w:t xml:space="preserve">A great website for more information about instructional design is </w:t>
      </w:r>
      <w:hyperlink r:id="rId10" w:history="1">
        <w:r w:rsidRPr="00F30916">
          <w:rPr>
            <w:rStyle w:val="Hyperlink"/>
            <w:rFonts w:ascii="Arial" w:hAnsi="Arial" w:cs="Arial"/>
          </w:rPr>
          <w:t>www.instructionaldesign.org</w:t>
        </w:r>
      </w:hyperlink>
      <w:r w:rsidRPr="00F30916">
        <w:rPr>
          <w:rStyle w:val="Hyperlink"/>
          <w:rFonts w:ascii="Arial" w:hAnsi="Arial" w:cs="Arial"/>
        </w:rPr>
        <w:t xml:space="preserve"> </w:t>
      </w:r>
      <w:r w:rsidRPr="00F30916">
        <w:rPr>
          <w:rFonts w:ascii="Arial" w:hAnsi="Arial" w:cs="Arial"/>
        </w:rPr>
        <w:t xml:space="preserve"> </w:t>
      </w:r>
    </w:p>
    <w:p w:rsidR="00EF5B46" w:rsidRPr="00F30916" w:rsidRDefault="008F0EE0" w:rsidP="008F0EE0">
      <w:pPr>
        <w:spacing w:before="240"/>
        <w:rPr>
          <w:rFonts w:ascii="Arial" w:hAnsi="Arial" w:cs="Arial"/>
        </w:rPr>
      </w:pPr>
      <w:r w:rsidRPr="00F30916">
        <w:rPr>
          <w:rFonts w:ascii="Arial" w:hAnsi="Arial" w:cs="Arial"/>
          <w:b/>
        </w:rPr>
        <w:t>References</w:t>
      </w:r>
    </w:p>
    <w:p w:rsidR="00AB46E0" w:rsidRDefault="00EF5B46" w:rsidP="008F0EE0">
      <w:pPr>
        <w:spacing w:before="240"/>
        <w:rPr>
          <w:rFonts w:ascii="Arial" w:hAnsi="Arial" w:cs="Arial"/>
        </w:rPr>
      </w:pPr>
      <w:proofErr w:type="gramStart"/>
      <w:r w:rsidRPr="00F30916">
        <w:rPr>
          <w:rFonts w:ascii="Arial" w:hAnsi="Arial" w:cs="Arial"/>
        </w:rPr>
        <w:t>Allen, M. (2003).</w:t>
      </w:r>
      <w:proofErr w:type="gramEnd"/>
      <w:r w:rsidRPr="00F30916">
        <w:rPr>
          <w:rFonts w:ascii="Arial" w:hAnsi="Arial" w:cs="Arial"/>
        </w:rPr>
        <w:t xml:space="preserve"> </w:t>
      </w:r>
      <w:r w:rsidRPr="00F30916">
        <w:rPr>
          <w:rFonts w:ascii="Arial" w:hAnsi="Arial" w:cs="Arial"/>
          <w:i/>
        </w:rPr>
        <w:t xml:space="preserve">Guide to e-Learning. </w:t>
      </w:r>
      <w:proofErr w:type="gramStart"/>
      <w:r w:rsidRPr="00F30916">
        <w:rPr>
          <w:rFonts w:ascii="Arial" w:hAnsi="Arial" w:cs="Arial"/>
          <w:i/>
        </w:rPr>
        <w:t>Building Interactive, Fun, and Effective Learning</w:t>
      </w:r>
      <w:r w:rsidRPr="00F30916">
        <w:rPr>
          <w:rFonts w:ascii="Arial" w:hAnsi="Arial" w:cs="Arial"/>
          <w:i/>
        </w:rPr>
        <w:br/>
        <w:t xml:space="preserve">      Programs for Any Company.</w:t>
      </w:r>
      <w:proofErr w:type="gramEnd"/>
      <w:r w:rsidRPr="00F30916">
        <w:rPr>
          <w:rFonts w:ascii="Arial" w:hAnsi="Arial" w:cs="Arial"/>
        </w:rPr>
        <w:t xml:space="preserve"> </w:t>
      </w:r>
      <w:proofErr w:type="gramStart"/>
      <w:r w:rsidRPr="00F30916">
        <w:rPr>
          <w:rFonts w:ascii="Arial" w:hAnsi="Arial" w:cs="Arial"/>
        </w:rPr>
        <w:t>John Wiley &amp; Sons, Hoboken, NJ.</w:t>
      </w:r>
      <w:proofErr w:type="gramEnd"/>
    </w:p>
    <w:p w:rsidR="001639A7" w:rsidRPr="00F30916" w:rsidRDefault="001639A7" w:rsidP="008F0EE0">
      <w:pPr>
        <w:spacing w:before="240"/>
        <w:rPr>
          <w:rFonts w:ascii="Arial" w:hAnsi="Arial" w:cs="Arial"/>
        </w:rPr>
      </w:pPr>
      <w:r w:rsidRPr="001639A7">
        <w:rPr>
          <w:rFonts w:ascii="Arial" w:hAnsi="Arial" w:cs="Arial"/>
        </w:rPr>
        <w:t xml:space="preserve">Branson, R. K., </w:t>
      </w:r>
      <w:proofErr w:type="spellStart"/>
      <w:r w:rsidRPr="001639A7">
        <w:rPr>
          <w:rFonts w:ascii="Arial" w:hAnsi="Arial" w:cs="Arial"/>
        </w:rPr>
        <w:t>Rayner</w:t>
      </w:r>
      <w:proofErr w:type="spellEnd"/>
      <w:r w:rsidRPr="001639A7">
        <w:rPr>
          <w:rFonts w:ascii="Arial" w:hAnsi="Arial" w:cs="Arial"/>
        </w:rPr>
        <w:t xml:space="preserve">, G. T., Cox, J. L., Furman, J. P., King, F. J., Hannum, W. H. (1975). </w:t>
      </w:r>
      <w:r>
        <w:rPr>
          <w:rFonts w:ascii="Arial" w:hAnsi="Arial" w:cs="Arial"/>
        </w:rPr>
        <w:br/>
        <w:t xml:space="preserve">     </w:t>
      </w:r>
      <w:proofErr w:type="spellStart"/>
      <w:r w:rsidRPr="001639A7">
        <w:rPr>
          <w:rFonts w:ascii="Arial" w:hAnsi="Arial" w:cs="Arial"/>
          <w:i/>
          <w:iCs/>
        </w:rPr>
        <w:t>Interservice</w:t>
      </w:r>
      <w:proofErr w:type="spellEnd"/>
      <w:r w:rsidRPr="001639A7">
        <w:rPr>
          <w:rFonts w:ascii="Arial" w:hAnsi="Arial" w:cs="Arial"/>
          <w:i/>
          <w:iCs/>
        </w:rPr>
        <w:t xml:space="preserve"> procedures for instructional systems development</w:t>
      </w:r>
      <w:r w:rsidRPr="001639A7">
        <w:rPr>
          <w:rFonts w:ascii="Arial" w:hAnsi="Arial" w:cs="Arial"/>
        </w:rPr>
        <w:t xml:space="preserve">. </w:t>
      </w:r>
      <w:proofErr w:type="gramStart"/>
      <w:r w:rsidRPr="001639A7">
        <w:rPr>
          <w:rFonts w:ascii="Arial" w:hAnsi="Arial" w:cs="Arial"/>
        </w:rPr>
        <w:t>(5 vols.)</w:t>
      </w:r>
      <w:proofErr w:type="gramEnd"/>
      <w:r w:rsidRPr="001639A7">
        <w:rPr>
          <w:rFonts w:ascii="Arial" w:hAnsi="Arial" w:cs="Arial"/>
        </w:rPr>
        <w:t xml:space="preserve"> </w:t>
      </w:r>
      <w:proofErr w:type="gramStart"/>
      <w:r w:rsidRPr="001639A7">
        <w:rPr>
          <w:rFonts w:ascii="Arial" w:hAnsi="Arial" w:cs="Arial"/>
        </w:rPr>
        <w:t>(TRADOC Pam 350-</w:t>
      </w:r>
      <w:r>
        <w:rPr>
          <w:rFonts w:ascii="Arial" w:hAnsi="Arial" w:cs="Arial"/>
        </w:rPr>
        <w:br/>
        <w:t xml:space="preserve">     </w:t>
      </w:r>
      <w:r w:rsidRPr="001639A7">
        <w:rPr>
          <w:rFonts w:ascii="Arial" w:hAnsi="Arial" w:cs="Arial"/>
        </w:rPr>
        <w:t>30 NAVEDTRA 106A).</w:t>
      </w:r>
      <w:proofErr w:type="gramEnd"/>
      <w:r w:rsidRPr="001639A7">
        <w:rPr>
          <w:rFonts w:ascii="Arial" w:hAnsi="Arial" w:cs="Arial"/>
        </w:rPr>
        <w:t xml:space="preserve"> Ft. Monroe, VA: U.S. Army Training and Doctrine Command, August</w:t>
      </w:r>
      <w:r>
        <w:rPr>
          <w:rFonts w:ascii="Arial" w:hAnsi="Arial" w:cs="Arial"/>
        </w:rPr>
        <w:br/>
        <w:t xml:space="preserve">    </w:t>
      </w:r>
      <w:r w:rsidRPr="001639A7">
        <w:rPr>
          <w:rFonts w:ascii="Arial" w:hAnsi="Arial" w:cs="Arial"/>
        </w:rPr>
        <w:t xml:space="preserve"> 1975. </w:t>
      </w:r>
      <w:proofErr w:type="gramStart"/>
      <w:r w:rsidRPr="001639A7">
        <w:rPr>
          <w:rFonts w:ascii="Arial" w:hAnsi="Arial" w:cs="Arial"/>
        </w:rPr>
        <w:t>(NTIS No.</w:t>
      </w:r>
      <w:proofErr w:type="gramEnd"/>
      <w:r w:rsidRPr="001639A7">
        <w:rPr>
          <w:rFonts w:ascii="Arial" w:hAnsi="Arial" w:cs="Arial"/>
        </w:rPr>
        <w:t xml:space="preserve"> </w:t>
      </w:r>
      <w:proofErr w:type="gramStart"/>
      <w:r w:rsidRPr="001639A7">
        <w:rPr>
          <w:rFonts w:ascii="Arial" w:hAnsi="Arial" w:cs="Arial"/>
        </w:rPr>
        <w:t>ADA 019 486 through ADA 019 490).</w:t>
      </w:r>
      <w:proofErr w:type="gramEnd"/>
    </w:p>
    <w:p w:rsidR="001639A7" w:rsidRDefault="00AB46E0" w:rsidP="008F0EE0">
      <w:pPr>
        <w:spacing w:before="240"/>
        <w:rPr>
          <w:rFonts w:ascii="Arial" w:hAnsi="Arial" w:cs="Arial"/>
        </w:rPr>
      </w:pPr>
      <w:proofErr w:type="gramStart"/>
      <w:r w:rsidRPr="00F30916">
        <w:rPr>
          <w:rFonts w:ascii="Arial" w:hAnsi="Arial" w:cs="Arial"/>
        </w:rPr>
        <w:t>Dick, W., and Carey, L. (</w:t>
      </w:r>
      <w:r w:rsidR="00F30916" w:rsidRPr="00F30916">
        <w:rPr>
          <w:rFonts w:ascii="Arial" w:hAnsi="Arial" w:cs="Arial"/>
        </w:rPr>
        <w:t>1996).</w:t>
      </w:r>
      <w:proofErr w:type="gramEnd"/>
      <w:r w:rsidR="00F30916" w:rsidRPr="00F30916">
        <w:rPr>
          <w:rFonts w:ascii="Arial" w:hAnsi="Arial" w:cs="Arial"/>
        </w:rPr>
        <w:t xml:space="preserve"> </w:t>
      </w:r>
      <w:proofErr w:type="gramStart"/>
      <w:r w:rsidR="00F30916" w:rsidRPr="00F30916">
        <w:rPr>
          <w:rFonts w:ascii="Arial" w:hAnsi="Arial" w:cs="Arial"/>
          <w:i/>
        </w:rPr>
        <w:t>The Systematic Design of Instruction, Fourth Edition</w:t>
      </w:r>
      <w:r w:rsidR="00F30916" w:rsidRPr="00F30916">
        <w:rPr>
          <w:rFonts w:ascii="Arial" w:hAnsi="Arial" w:cs="Arial"/>
        </w:rPr>
        <w:t>.</w:t>
      </w:r>
      <w:proofErr w:type="gramEnd"/>
      <w:r w:rsidR="00F30916" w:rsidRPr="00F30916">
        <w:rPr>
          <w:rFonts w:ascii="Arial" w:hAnsi="Arial" w:cs="Arial"/>
        </w:rPr>
        <w:t xml:space="preserve"> </w:t>
      </w:r>
      <w:proofErr w:type="gramStart"/>
      <w:r w:rsidR="00F30916" w:rsidRPr="00F30916">
        <w:rPr>
          <w:rFonts w:ascii="Arial" w:hAnsi="Arial" w:cs="Arial"/>
        </w:rPr>
        <w:t xml:space="preserve">Harper </w:t>
      </w:r>
      <w:r w:rsidR="00F30916" w:rsidRPr="00F30916">
        <w:rPr>
          <w:rFonts w:ascii="Arial" w:hAnsi="Arial" w:cs="Arial"/>
        </w:rPr>
        <w:br/>
        <w:t xml:space="preserve">     Collins, New York, NY.</w:t>
      </w:r>
      <w:proofErr w:type="gramEnd"/>
      <w:r w:rsidR="00EF5B46" w:rsidRPr="00F30916">
        <w:rPr>
          <w:rFonts w:ascii="Arial" w:hAnsi="Arial" w:cs="Arial"/>
        </w:rPr>
        <w:br/>
      </w:r>
      <w:r w:rsidR="008F0EE0" w:rsidRPr="00F30916">
        <w:rPr>
          <w:rFonts w:ascii="Arial" w:hAnsi="Arial" w:cs="Arial"/>
        </w:rPr>
        <w:br/>
      </w:r>
      <w:r w:rsidR="001639A7" w:rsidRPr="001639A7">
        <w:rPr>
          <w:rFonts w:ascii="Arial" w:hAnsi="Arial" w:cs="Arial"/>
        </w:rPr>
        <w:t>Watson, Russell (October 1981).</w:t>
      </w:r>
      <w:r w:rsidR="001639A7" w:rsidRPr="001639A7">
        <w:rPr>
          <w:rFonts w:ascii="Arial" w:hAnsi="Arial" w:cs="Arial"/>
          <w:i/>
          <w:iCs/>
        </w:rPr>
        <w:t xml:space="preserve"> </w:t>
      </w:r>
      <w:proofErr w:type="gramStart"/>
      <w:r w:rsidR="001639A7" w:rsidRPr="001639A7">
        <w:rPr>
          <w:rFonts w:ascii="Arial" w:hAnsi="Arial" w:cs="Arial"/>
          <w:i/>
          <w:iCs/>
        </w:rPr>
        <w:t>Instructional System Development</w:t>
      </w:r>
      <w:r w:rsidR="001639A7" w:rsidRPr="001639A7">
        <w:rPr>
          <w:rFonts w:ascii="Arial" w:hAnsi="Arial" w:cs="Arial"/>
        </w:rPr>
        <w:t>.</w:t>
      </w:r>
      <w:proofErr w:type="gramEnd"/>
      <w:r w:rsidR="001639A7" w:rsidRPr="001639A7">
        <w:rPr>
          <w:rFonts w:ascii="Arial" w:hAnsi="Arial" w:cs="Arial"/>
        </w:rPr>
        <w:t xml:space="preserve"> In a paper presented to the</w:t>
      </w:r>
      <w:r w:rsidR="001639A7">
        <w:rPr>
          <w:rFonts w:ascii="Arial" w:hAnsi="Arial" w:cs="Arial"/>
        </w:rPr>
        <w:br/>
        <w:t xml:space="preserve">    </w:t>
      </w:r>
      <w:r w:rsidR="001639A7" w:rsidRPr="001639A7">
        <w:rPr>
          <w:rFonts w:ascii="Arial" w:hAnsi="Arial" w:cs="Arial"/>
        </w:rPr>
        <w:t xml:space="preserve"> International Congress for Individualized Instruction. </w:t>
      </w:r>
      <w:proofErr w:type="gramStart"/>
      <w:r w:rsidR="001639A7" w:rsidRPr="001639A7">
        <w:rPr>
          <w:rFonts w:ascii="Arial" w:hAnsi="Arial" w:cs="Arial"/>
        </w:rPr>
        <w:t>EDRS publication ED 209 239.</w:t>
      </w:r>
      <w:proofErr w:type="gramEnd"/>
    </w:p>
    <w:p w:rsidR="008F0EE0" w:rsidRPr="00F30916" w:rsidRDefault="008F0EE0" w:rsidP="008F0EE0">
      <w:pPr>
        <w:spacing w:before="240"/>
        <w:rPr>
          <w:rFonts w:ascii="Arial" w:hAnsi="Arial" w:cs="Arial"/>
        </w:rPr>
      </w:pPr>
      <w:proofErr w:type="gramStart"/>
      <w:r w:rsidRPr="00F30916">
        <w:rPr>
          <w:rFonts w:ascii="Arial" w:hAnsi="Arial" w:cs="Arial"/>
        </w:rPr>
        <w:t xml:space="preserve">Wiggins, G., </w:t>
      </w:r>
      <w:proofErr w:type="spellStart"/>
      <w:r w:rsidRPr="00F30916">
        <w:rPr>
          <w:rFonts w:ascii="Arial" w:hAnsi="Arial" w:cs="Arial"/>
        </w:rPr>
        <w:t>McTighe</w:t>
      </w:r>
      <w:proofErr w:type="spellEnd"/>
      <w:r w:rsidRPr="00F30916">
        <w:rPr>
          <w:rFonts w:ascii="Arial" w:hAnsi="Arial" w:cs="Arial"/>
        </w:rPr>
        <w:t>, J. (2005</w:t>
      </w:r>
      <w:r w:rsidRPr="00F30916">
        <w:rPr>
          <w:rFonts w:ascii="Arial" w:hAnsi="Arial" w:cs="Arial"/>
          <w:i/>
        </w:rPr>
        <w:t>) Understanding by Design</w:t>
      </w:r>
      <w:r w:rsidRPr="00F30916">
        <w:rPr>
          <w:rFonts w:ascii="Arial" w:hAnsi="Arial" w:cs="Arial"/>
        </w:rPr>
        <w:t>, 2</w:t>
      </w:r>
      <w:r w:rsidRPr="00F30916">
        <w:rPr>
          <w:rFonts w:ascii="Arial" w:hAnsi="Arial" w:cs="Arial"/>
          <w:vertAlign w:val="superscript"/>
        </w:rPr>
        <w:t>nd</w:t>
      </w:r>
      <w:r w:rsidRPr="00F30916">
        <w:rPr>
          <w:rFonts w:ascii="Arial" w:hAnsi="Arial" w:cs="Arial"/>
        </w:rPr>
        <w:t xml:space="preserve"> Edition.</w:t>
      </w:r>
      <w:proofErr w:type="gramEnd"/>
      <w:r w:rsidRPr="00F30916">
        <w:rPr>
          <w:rFonts w:ascii="Arial" w:hAnsi="Arial" w:cs="Arial"/>
        </w:rPr>
        <w:t xml:space="preserve"> </w:t>
      </w:r>
      <w:proofErr w:type="gramStart"/>
      <w:r w:rsidRPr="00F30916">
        <w:rPr>
          <w:rFonts w:ascii="Arial" w:hAnsi="Arial" w:cs="Arial"/>
        </w:rPr>
        <w:t>Association for</w:t>
      </w:r>
      <w:r w:rsidRPr="00F30916">
        <w:rPr>
          <w:rFonts w:ascii="Arial" w:hAnsi="Arial" w:cs="Arial"/>
        </w:rPr>
        <w:br/>
        <w:t xml:space="preserve">      Supervi</w:t>
      </w:r>
      <w:bookmarkStart w:id="0" w:name="_GoBack"/>
      <w:bookmarkEnd w:id="0"/>
      <w:r w:rsidRPr="00F30916">
        <w:rPr>
          <w:rFonts w:ascii="Arial" w:hAnsi="Arial" w:cs="Arial"/>
        </w:rPr>
        <w:t>sion and Curriculum Development, Alexandra, VA.</w:t>
      </w:r>
      <w:proofErr w:type="gramEnd"/>
      <w:r w:rsidRPr="00F30916">
        <w:rPr>
          <w:rFonts w:ascii="Arial" w:hAnsi="Arial" w:cs="Arial"/>
        </w:rPr>
        <w:t xml:space="preserve"> </w:t>
      </w:r>
    </w:p>
    <w:sectPr w:rsidR="008F0EE0" w:rsidRPr="00F309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B922BE"/>
    <w:multiLevelType w:val="hybridMultilevel"/>
    <w:tmpl w:val="FB5EFC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6347"/>
    <w:rsid w:val="00015ADB"/>
    <w:rsid w:val="001639A7"/>
    <w:rsid w:val="00186354"/>
    <w:rsid w:val="003F32CF"/>
    <w:rsid w:val="004B7CE5"/>
    <w:rsid w:val="004D75CF"/>
    <w:rsid w:val="005243F5"/>
    <w:rsid w:val="0052480D"/>
    <w:rsid w:val="00546017"/>
    <w:rsid w:val="006623EB"/>
    <w:rsid w:val="0068494D"/>
    <w:rsid w:val="006A36D0"/>
    <w:rsid w:val="006E5B14"/>
    <w:rsid w:val="006F1637"/>
    <w:rsid w:val="007563EA"/>
    <w:rsid w:val="0077508D"/>
    <w:rsid w:val="007F6347"/>
    <w:rsid w:val="008D24FE"/>
    <w:rsid w:val="008F0BBF"/>
    <w:rsid w:val="008F0EE0"/>
    <w:rsid w:val="00956040"/>
    <w:rsid w:val="00A1255A"/>
    <w:rsid w:val="00A2450E"/>
    <w:rsid w:val="00AB46E0"/>
    <w:rsid w:val="00AB5739"/>
    <w:rsid w:val="00BB306B"/>
    <w:rsid w:val="00BE577A"/>
    <w:rsid w:val="00EA4C7A"/>
    <w:rsid w:val="00ED0E9F"/>
    <w:rsid w:val="00EF5B46"/>
    <w:rsid w:val="00F309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2480D"/>
    <w:rPr>
      <w:color w:val="0000FF" w:themeColor="hyperlink"/>
      <w:u w:val="single"/>
    </w:rPr>
  </w:style>
  <w:style w:type="character" w:styleId="FollowedHyperlink">
    <w:name w:val="FollowedHyperlink"/>
    <w:basedOn w:val="DefaultParagraphFont"/>
    <w:uiPriority w:val="99"/>
    <w:semiHidden/>
    <w:unhideWhenUsed/>
    <w:rsid w:val="008D24FE"/>
    <w:rPr>
      <w:color w:val="800080" w:themeColor="followedHyperlink"/>
      <w:u w:val="single"/>
    </w:rPr>
  </w:style>
  <w:style w:type="paragraph" w:styleId="NormalWeb">
    <w:name w:val="Normal (Web)"/>
    <w:basedOn w:val="Normal"/>
    <w:uiPriority w:val="99"/>
    <w:semiHidden/>
    <w:unhideWhenUsed/>
    <w:rsid w:val="008D24FE"/>
    <w:pPr>
      <w:spacing w:before="100" w:beforeAutospacing="1" w:after="100" w:afterAutospacing="1" w:line="240" w:lineRule="auto"/>
    </w:pPr>
    <w:rPr>
      <w:rFonts w:ascii="Times New Roman" w:eastAsia="Times New Roman" w:hAnsi="Times New Roman" w:cs="Times New Roman"/>
      <w:sz w:val="24"/>
      <w:szCs w:val="24"/>
    </w:rPr>
  </w:style>
  <w:style w:type="character" w:styleId="HTMLTypewriter">
    <w:name w:val="HTML Typewriter"/>
    <w:basedOn w:val="DefaultParagraphFont"/>
    <w:uiPriority w:val="99"/>
    <w:semiHidden/>
    <w:unhideWhenUsed/>
    <w:rsid w:val="008D24FE"/>
    <w:rPr>
      <w:rFonts w:ascii="Courier New" w:eastAsia="Times New Roman" w:hAnsi="Courier New" w:cs="Courier New"/>
      <w:sz w:val="20"/>
      <w:szCs w:val="20"/>
    </w:rPr>
  </w:style>
  <w:style w:type="paragraph" w:styleId="BalloonText">
    <w:name w:val="Balloon Text"/>
    <w:basedOn w:val="Normal"/>
    <w:link w:val="BalloonTextChar"/>
    <w:uiPriority w:val="99"/>
    <w:semiHidden/>
    <w:unhideWhenUsed/>
    <w:rsid w:val="008D24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24FE"/>
    <w:rPr>
      <w:rFonts w:ascii="Tahoma" w:hAnsi="Tahoma" w:cs="Tahoma"/>
      <w:sz w:val="16"/>
      <w:szCs w:val="16"/>
    </w:rPr>
  </w:style>
  <w:style w:type="paragraph" w:styleId="ListParagraph">
    <w:name w:val="List Paragraph"/>
    <w:basedOn w:val="Normal"/>
    <w:uiPriority w:val="34"/>
    <w:qFormat/>
    <w:rsid w:val="00EA4C7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2480D"/>
    <w:rPr>
      <w:color w:val="0000FF" w:themeColor="hyperlink"/>
      <w:u w:val="single"/>
    </w:rPr>
  </w:style>
  <w:style w:type="character" w:styleId="FollowedHyperlink">
    <w:name w:val="FollowedHyperlink"/>
    <w:basedOn w:val="DefaultParagraphFont"/>
    <w:uiPriority w:val="99"/>
    <w:semiHidden/>
    <w:unhideWhenUsed/>
    <w:rsid w:val="008D24FE"/>
    <w:rPr>
      <w:color w:val="800080" w:themeColor="followedHyperlink"/>
      <w:u w:val="single"/>
    </w:rPr>
  </w:style>
  <w:style w:type="paragraph" w:styleId="NormalWeb">
    <w:name w:val="Normal (Web)"/>
    <w:basedOn w:val="Normal"/>
    <w:uiPriority w:val="99"/>
    <w:semiHidden/>
    <w:unhideWhenUsed/>
    <w:rsid w:val="008D24FE"/>
    <w:pPr>
      <w:spacing w:before="100" w:beforeAutospacing="1" w:after="100" w:afterAutospacing="1" w:line="240" w:lineRule="auto"/>
    </w:pPr>
    <w:rPr>
      <w:rFonts w:ascii="Times New Roman" w:eastAsia="Times New Roman" w:hAnsi="Times New Roman" w:cs="Times New Roman"/>
      <w:sz w:val="24"/>
      <w:szCs w:val="24"/>
    </w:rPr>
  </w:style>
  <w:style w:type="character" w:styleId="HTMLTypewriter">
    <w:name w:val="HTML Typewriter"/>
    <w:basedOn w:val="DefaultParagraphFont"/>
    <w:uiPriority w:val="99"/>
    <w:semiHidden/>
    <w:unhideWhenUsed/>
    <w:rsid w:val="008D24FE"/>
    <w:rPr>
      <w:rFonts w:ascii="Courier New" w:eastAsia="Times New Roman" w:hAnsi="Courier New" w:cs="Courier New"/>
      <w:sz w:val="20"/>
      <w:szCs w:val="20"/>
    </w:rPr>
  </w:style>
  <w:style w:type="paragraph" w:styleId="BalloonText">
    <w:name w:val="Balloon Text"/>
    <w:basedOn w:val="Normal"/>
    <w:link w:val="BalloonTextChar"/>
    <w:uiPriority w:val="99"/>
    <w:semiHidden/>
    <w:unhideWhenUsed/>
    <w:rsid w:val="008D24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24FE"/>
    <w:rPr>
      <w:rFonts w:ascii="Tahoma" w:hAnsi="Tahoma" w:cs="Tahoma"/>
      <w:sz w:val="16"/>
      <w:szCs w:val="16"/>
    </w:rPr>
  </w:style>
  <w:style w:type="paragraph" w:styleId="ListParagraph">
    <w:name w:val="List Paragraph"/>
    <w:basedOn w:val="Normal"/>
    <w:uiPriority w:val="34"/>
    <w:qFormat/>
    <w:rsid w:val="00EA4C7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2877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microsoft.com/office/2007/relationships/stylesWithEffects" Target="stylesWithEffects.xml"/><Relationship Id="rId7" Type="http://schemas.openxmlformats.org/officeDocument/2006/relationships/hyperlink" Target="http://www.nwlink.com/~donclark/history_isd/addie.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gif"/><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instructionaldesign.org" TargetMode="External"/><Relationship Id="rId4" Type="http://schemas.openxmlformats.org/officeDocument/2006/relationships/settings" Target="settings.xml"/><Relationship Id="rId9"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748</TotalTime>
  <Pages>2</Pages>
  <Words>469</Words>
  <Characters>2678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musgrove</dc:creator>
  <cp:lastModifiedBy>musgrove</cp:lastModifiedBy>
  <cp:revision>16</cp:revision>
  <dcterms:created xsi:type="dcterms:W3CDTF">2011-03-10T16:02:00Z</dcterms:created>
  <dcterms:modified xsi:type="dcterms:W3CDTF">2011-03-21T18:11:00Z</dcterms:modified>
</cp:coreProperties>
</file>